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0D33FD13" w14:textId="4FF1E4A7" w:rsidR="00EC1026" w:rsidRPr="00C4002F" w:rsidRDefault="00C4002F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  <w:r w:rsidR="00961C66" w:rsidRPr="00961C66">
        <w:rPr>
          <w:rFonts w:eastAsia="Calibri"/>
          <w:iCs/>
          <w:szCs w:val="24"/>
        </w:rPr>
        <w:t>,,Atitikties deklaracija dėl Pašalinimo pagrindų (Sąlygų, kuriomis draudžiamas ir ribojamas tiekėjų dalyvavimas pirkime) ir atitikties kvalifikacijos reikalavimas“</w:t>
      </w:r>
    </w:p>
    <w:p w14:paraId="1E8080FF" w14:textId="77777777" w:rsidR="00EC1026" w:rsidRDefault="00EC1026" w:rsidP="00EC1026">
      <w:pPr>
        <w:ind w:firstLine="720"/>
        <w:jc w:val="both"/>
        <w:rPr>
          <w:rFonts w:eastAsia="Calibri"/>
          <w:szCs w:val="24"/>
        </w:rPr>
      </w:pP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3AEC2C8C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36905DC1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>“ 1 lentelės 1</w:t>
            </w:r>
            <w:r w:rsidR="00C4002F" w:rsidRPr="00C4002F">
              <w:rPr>
                <w:szCs w:val="24"/>
                <w:lang w:eastAsia="lt-LT"/>
              </w:rPr>
              <w:t>.1</w:t>
            </w:r>
            <w:r w:rsidRPr="00C4002F">
              <w:rPr>
                <w:szCs w:val="24"/>
                <w:lang w:eastAsia="lt-LT"/>
              </w:rPr>
              <w:t>-</w:t>
            </w:r>
            <w:r w:rsidR="00C4002F" w:rsidRPr="00C4002F">
              <w:rPr>
                <w:szCs w:val="24"/>
                <w:lang w:eastAsia="lt-LT"/>
              </w:rPr>
              <w:t>1.1</w:t>
            </w:r>
            <w:r w:rsidR="0060074C">
              <w:rPr>
                <w:szCs w:val="24"/>
                <w:lang w:eastAsia="lt-LT"/>
              </w:rPr>
              <w:t>1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00027C48">
        <w:trPr>
          <w:trHeight w:val="365"/>
        </w:trPr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A836F2" w14:textId="711DD7C8" w:rsidR="002332FB" w:rsidRPr="00C4002F" w:rsidRDefault="002332FB" w:rsidP="140CC582">
            <w:pPr>
              <w:jc w:val="both"/>
              <w:rPr>
                <w:lang w:eastAsia="lt-LT"/>
              </w:rPr>
            </w:pPr>
            <w:r w:rsidRPr="140CC582">
              <w:rPr>
                <w:lang w:eastAsia="lt-LT"/>
              </w:rPr>
              <w:t xml:space="preserve">teikėjas atitinka </w:t>
            </w:r>
            <w:r w:rsidR="00C4002F" w:rsidRPr="140CC582">
              <w:rPr>
                <w:lang w:eastAsia="lt-LT"/>
              </w:rPr>
              <w:t>konkurso</w:t>
            </w:r>
            <w:r w:rsidRPr="140CC582">
              <w:rPr>
                <w:lang w:eastAsia="lt-LT"/>
              </w:rPr>
              <w:t xml:space="preserve"> sąlygų </w:t>
            </w:r>
            <w:r w:rsidR="00C4002F" w:rsidRPr="140CC582">
              <w:rPr>
                <w:lang w:eastAsia="lt-LT"/>
              </w:rPr>
              <w:t>2</w:t>
            </w:r>
            <w:r w:rsidRPr="140CC582">
              <w:rPr>
                <w:lang w:eastAsia="lt-LT"/>
              </w:rPr>
              <w:t xml:space="preserve"> priede „</w:t>
            </w:r>
            <w:r w:rsidR="00C4002F" w:rsidRPr="140CC582">
              <w:rPr>
                <w:lang w:eastAsia="lt-LT"/>
              </w:rPr>
              <w:t>Pašalinimo pagrindai (Sąlygos, kuriomis draudžiamas ir ribojamas tiekėjų dalyvavimas pirkime) ir kvalifikacijos reikalavimai</w:t>
            </w:r>
            <w:r w:rsidRPr="140CC582">
              <w:rPr>
                <w:lang w:eastAsia="lt-LT"/>
              </w:rPr>
              <w:t xml:space="preserve">“ 2 lentelės </w:t>
            </w:r>
            <w:r w:rsidR="0060074C">
              <w:rPr>
                <w:lang w:eastAsia="lt-LT"/>
              </w:rPr>
              <w:t>2</w:t>
            </w:r>
            <w:r w:rsidR="00132FAB">
              <w:rPr>
                <w:lang w:eastAsia="lt-LT"/>
              </w:rPr>
              <w:t>.1</w:t>
            </w:r>
            <w:r w:rsidRPr="140CC582">
              <w:rPr>
                <w:lang w:eastAsia="lt-LT"/>
              </w:rPr>
              <w:t xml:space="preserve"> p</w:t>
            </w:r>
            <w:r w:rsidR="005E0715">
              <w:rPr>
                <w:lang w:eastAsia="lt-LT"/>
              </w:rPr>
              <w:t>apunkčio</w:t>
            </w:r>
            <w:r w:rsidR="00C4002F" w:rsidRPr="140CC582">
              <w:rPr>
                <w:lang w:eastAsia="lt-LT"/>
              </w:rPr>
              <w:t xml:space="preserve"> „Tiekėjo patikimumas“ ir </w:t>
            </w:r>
            <w:r w:rsidR="0060074C">
              <w:rPr>
                <w:lang w:eastAsia="lt-LT"/>
              </w:rPr>
              <w:t>2</w:t>
            </w:r>
            <w:r w:rsidR="005E0715">
              <w:rPr>
                <w:lang w:eastAsia="lt-LT"/>
              </w:rPr>
              <w:t>.</w:t>
            </w:r>
            <w:r w:rsidR="00C4002F" w:rsidRPr="140CC582">
              <w:rPr>
                <w:lang w:eastAsia="lt-LT"/>
              </w:rPr>
              <w:t xml:space="preserve">2 </w:t>
            </w:r>
            <w:r w:rsidR="005E0715">
              <w:rPr>
                <w:lang w:eastAsia="lt-LT"/>
              </w:rPr>
              <w:t>papunkčio</w:t>
            </w:r>
            <w:r w:rsidR="00C4002F" w:rsidRPr="140CC582">
              <w:rPr>
                <w:lang w:eastAsia="lt-LT"/>
              </w:rPr>
              <w:t xml:space="preserve"> „Techninis ir (arba) profesinis pajėgumas“ reikalavimus</w:t>
            </w:r>
            <w:r w:rsidRPr="140CC582">
              <w:rPr>
                <w:lang w:eastAsia="lt-LT"/>
              </w:rPr>
              <w:t>)</w:t>
            </w:r>
          </w:p>
          <w:p w14:paraId="4D50A2BA" w14:textId="76DA1B48" w:rsidR="002332FB" w:rsidRDefault="002332FB" w:rsidP="00C86AF9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2332FB" w14:paraId="058F4106" w14:textId="77777777" w:rsidTr="00027C48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64CEE" w14:textId="77777777" w:rsidR="002332FB" w:rsidRPr="00027C48" w:rsidRDefault="002332FB" w:rsidP="00027C48">
            <w:pPr>
              <w:pStyle w:val="Sraopastraipa"/>
              <w:numPr>
                <w:ilvl w:val="0"/>
                <w:numId w:val="1"/>
              </w:num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20AA5" w14:textId="77777777" w:rsidR="002332FB" w:rsidRPr="00027C48" w:rsidRDefault="002332FB" w:rsidP="00027C48">
            <w:pPr>
              <w:pStyle w:val="Sraopastraipa"/>
              <w:numPr>
                <w:ilvl w:val="0"/>
                <w:numId w:val="1"/>
              </w:num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00027C48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</w:t>
      </w:r>
      <w:r>
        <w:rPr>
          <w:szCs w:val="24"/>
        </w:rPr>
        <w:lastRenderedPageBreak/>
        <w:t xml:space="preserve">perkančioji organizacija / perkantysis subjektas pašalins teikėją iš pirkimo procedūrų ir įtrauks teikėją į melagingą informaciją pateikusių teikėjų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>Suprantu, kad teikėjo pasiūlymas bus atmestas, jeigu teikėjo kvalifikacija neatitinka pirkimo dokumentuose nustatytų minimalių kvalifikacinių reikalavimų arba jeigu teikėjas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D3A4564" w14:textId="77777777" w:rsidR="00027C48" w:rsidRDefault="00027C48" w:rsidP="00BA3274">
      <w:pPr>
        <w:ind w:firstLine="426"/>
        <w:rPr>
          <w:szCs w:val="24"/>
        </w:rPr>
      </w:pPr>
    </w:p>
    <w:p w14:paraId="0646A996" w14:textId="77777777" w:rsidR="00027C48" w:rsidRDefault="00027C48" w:rsidP="00BA3274">
      <w:pPr>
        <w:ind w:firstLine="426"/>
        <w:rPr>
          <w:szCs w:val="24"/>
        </w:rPr>
      </w:pPr>
    </w:p>
    <w:p w14:paraId="5CEA3CA8" w14:textId="77777777" w:rsidR="00027C48" w:rsidRDefault="00027C48" w:rsidP="00BA3274">
      <w:pPr>
        <w:ind w:firstLine="426"/>
        <w:rPr>
          <w:szCs w:val="24"/>
        </w:rPr>
      </w:pPr>
    </w:p>
    <w:p w14:paraId="431A668E" w14:textId="77777777" w:rsidR="00027C48" w:rsidRDefault="00027C48" w:rsidP="00BA3274">
      <w:pPr>
        <w:ind w:firstLine="426"/>
        <w:rPr>
          <w:szCs w:val="24"/>
        </w:rPr>
      </w:pPr>
    </w:p>
    <w:p w14:paraId="4DC1E228" w14:textId="77777777" w:rsidR="00027C48" w:rsidRDefault="00027C48" w:rsidP="00BA3274">
      <w:pPr>
        <w:ind w:firstLine="426"/>
        <w:rPr>
          <w:szCs w:val="24"/>
        </w:rPr>
      </w:pPr>
    </w:p>
    <w:p w14:paraId="0F34345D" w14:textId="77777777" w:rsidR="00027C48" w:rsidRDefault="00027C48" w:rsidP="00BA3274">
      <w:pPr>
        <w:ind w:firstLine="426"/>
        <w:rPr>
          <w:szCs w:val="24"/>
        </w:rPr>
      </w:pPr>
    </w:p>
    <w:p w14:paraId="2FACF7A0" w14:textId="77777777" w:rsidR="00027C48" w:rsidRDefault="00027C48" w:rsidP="00BA3274">
      <w:pPr>
        <w:ind w:firstLine="426"/>
        <w:rPr>
          <w:szCs w:val="24"/>
        </w:rPr>
      </w:pPr>
    </w:p>
    <w:p w14:paraId="547B8009" w14:textId="77777777" w:rsidR="00027C48" w:rsidRDefault="00027C48" w:rsidP="00BA3274">
      <w:pPr>
        <w:ind w:firstLine="426"/>
        <w:rPr>
          <w:szCs w:val="24"/>
        </w:rPr>
      </w:pPr>
    </w:p>
    <w:p w14:paraId="11567BE7" w14:textId="77777777" w:rsidR="00027C48" w:rsidRDefault="00027C48" w:rsidP="00BA3274">
      <w:pPr>
        <w:ind w:firstLine="426"/>
        <w:rPr>
          <w:szCs w:val="24"/>
        </w:rPr>
      </w:pPr>
    </w:p>
    <w:p w14:paraId="3BFF54C0" w14:textId="77777777" w:rsidR="00027C48" w:rsidRDefault="00027C48" w:rsidP="00BA3274">
      <w:pPr>
        <w:ind w:firstLine="426"/>
        <w:rPr>
          <w:szCs w:val="24"/>
        </w:rPr>
      </w:pPr>
    </w:p>
    <w:p w14:paraId="712234F6" w14:textId="77777777" w:rsidR="00027C48" w:rsidRDefault="00027C48" w:rsidP="00BA3274">
      <w:pPr>
        <w:ind w:firstLine="426"/>
        <w:rPr>
          <w:szCs w:val="24"/>
        </w:rPr>
      </w:pPr>
    </w:p>
    <w:p w14:paraId="42C5B5CA" w14:textId="77777777" w:rsidR="00027C48" w:rsidRDefault="00027C48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10"/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AA3F" w14:textId="77777777" w:rsidR="00A37911" w:rsidRDefault="00A37911">
      <w:r>
        <w:separator/>
      </w:r>
    </w:p>
  </w:endnote>
  <w:endnote w:type="continuationSeparator" w:id="0">
    <w:p w14:paraId="2848C6F7" w14:textId="77777777" w:rsidR="00A37911" w:rsidRDefault="00A3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0AE6" w14:textId="77777777" w:rsidR="00A37911" w:rsidRDefault="00A37911">
      <w:r>
        <w:separator/>
      </w:r>
    </w:p>
  </w:footnote>
  <w:footnote w:type="continuationSeparator" w:id="0">
    <w:p w14:paraId="66CEB7BD" w14:textId="77777777" w:rsidR="00A37911" w:rsidRDefault="00A3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050B" w14:textId="77777777" w:rsidR="001230AD" w:rsidRDefault="00EC1026" w:rsidP="00B6786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BB46F3" w14:textId="77777777" w:rsidR="001230AD" w:rsidRDefault="001230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6954" w14:textId="77777777" w:rsidR="001230AD" w:rsidRDefault="001230AD">
    <w:pPr>
      <w:pStyle w:val="Antrats"/>
      <w:jc w:val="center"/>
    </w:pPr>
  </w:p>
  <w:p w14:paraId="6205A503" w14:textId="77777777" w:rsidR="001230AD" w:rsidRDefault="001230A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1404E"/>
    <w:multiLevelType w:val="hybridMultilevel"/>
    <w:tmpl w:val="844E35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064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27C48"/>
    <w:rsid w:val="000636B1"/>
    <w:rsid w:val="001230AD"/>
    <w:rsid w:val="00132FAB"/>
    <w:rsid w:val="001D2770"/>
    <w:rsid w:val="002332FB"/>
    <w:rsid w:val="00313D71"/>
    <w:rsid w:val="003F44C5"/>
    <w:rsid w:val="004633CA"/>
    <w:rsid w:val="00470387"/>
    <w:rsid w:val="0056770E"/>
    <w:rsid w:val="005A5A3C"/>
    <w:rsid w:val="005E0715"/>
    <w:rsid w:val="0060074C"/>
    <w:rsid w:val="00654DCD"/>
    <w:rsid w:val="00661B61"/>
    <w:rsid w:val="00683787"/>
    <w:rsid w:val="007025F9"/>
    <w:rsid w:val="00891B24"/>
    <w:rsid w:val="008D58FD"/>
    <w:rsid w:val="00961C66"/>
    <w:rsid w:val="0097106B"/>
    <w:rsid w:val="00A37911"/>
    <w:rsid w:val="00BA3274"/>
    <w:rsid w:val="00C3797B"/>
    <w:rsid w:val="00C4002F"/>
    <w:rsid w:val="00C70197"/>
    <w:rsid w:val="00D021C5"/>
    <w:rsid w:val="00D35798"/>
    <w:rsid w:val="00D510A6"/>
    <w:rsid w:val="00D54135"/>
    <w:rsid w:val="00D67A1D"/>
    <w:rsid w:val="00E51D2D"/>
    <w:rsid w:val="00E60D3E"/>
    <w:rsid w:val="00EC1026"/>
    <w:rsid w:val="00F46CF1"/>
    <w:rsid w:val="00FC5251"/>
    <w:rsid w:val="140CC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EC1026"/>
  </w:style>
  <w:style w:type="paragraph" w:styleId="Porat">
    <w:name w:val="footer"/>
    <w:basedOn w:val="prastasis"/>
    <w:link w:val="PoratDiagrama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274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Sraopastraipa">
    <w:name w:val="List Paragraph"/>
    <w:basedOn w:val="prastasis"/>
    <w:uiPriority w:val="34"/>
    <w:qFormat/>
    <w:rsid w:val="00027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35210-BB40-4982-A53C-46D7B47DD24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C52A2E31-E3D5-45BD-8AAE-B96586704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58684-9934-4C36-BCE6-78E3FEB39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1963</Words>
  <Characters>1119</Characters>
  <Application>Microsoft Office Word</Application>
  <DocSecurity>0</DocSecurity>
  <Lines>9</Lines>
  <Paragraphs>6</Paragraphs>
  <ScaleCrop>false</ScaleCrop>
  <Company>KAM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Rimantė Zdanavičienė</cp:lastModifiedBy>
  <cp:revision>15</cp:revision>
  <dcterms:created xsi:type="dcterms:W3CDTF">2024-11-19T11:45:00Z</dcterms:created>
  <dcterms:modified xsi:type="dcterms:W3CDTF">2025-06-16T12:28:00Z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  <property fmtid="{D5CDD505-2E9C-101B-9397-08002B2CF9AE}" pid="4" name="MediaServiceImageTags">
    <vt:lpwstr/>
  </property>
</Properties>
</file>